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right"/>
        <w:rPr>
          <w:rStyle w:val="None"/>
          <w:outline w:val="0"/>
          <w:color w:val="040404"/>
          <w:sz w:val="40"/>
          <w:szCs w:val="40"/>
          <w:u w:color="040404"/>
          <w14:textFill>
            <w14:solidFill>
              <w14:srgbClr w14:val="040404"/>
            </w14:solidFill>
          </w14:textFill>
        </w:rPr>
      </w:pP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n-US"/>
          <w14:textFill>
            <w14:solidFill>
              <w14:srgbClr w14:val="040404"/>
            </w14:solidFill>
          </w14:textFill>
        </w:rPr>
        <w:t>Ficha A</w:t>
      </w: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s-ES_tradnl"/>
          <w14:textFill>
            <w14:solidFill>
              <w14:srgbClr w14:val="040404"/>
            </w14:solidFill>
          </w14:textFill>
        </w:rPr>
        <w:t>rt</w:t>
      </w: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s-ES_tradnl"/>
          <w14:textFill>
            <w14:solidFill>
              <w14:srgbClr w14:val="040404"/>
            </w14:solidFill>
          </w14:textFill>
        </w:rPr>
        <w:t>í</w:t>
      </w: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s-ES_tradnl"/>
          <w14:textFill>
            <w14:solidFill>
              <w14:srgbClr w14:val="040404"/>
            </w14:solidFill>
          </w14:textFill>
        </w:rPr>
        <w:t>stica:</w:t>
      </w:r>
      <w:r>
        <w:rPr>
          <w:rStyle w:val="None"/>
          <w:outline w:val="0"/>
          <w:color w:val="040404"/>
          <w:sz w:val="40"/>
          <w:szCs w:val="40"/>
          <w:u w:color="040404"/>
          <w:lang w:val="en-US"/>
          <w14:textFill>
            <w14:solidFill>
              <w14:srgbClr w14:val="040404"/>
            </w14:solidFill>
          </w14:textFill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767714</wp:posOffset>
                </wp:positionV>
                <wp:extent cx="1289821" cy="12731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821" cy="1273135"/>
                          <a:chOff x="-1" y="0"/>
                          <a:chExt cx="1289820" cy="1273134"/>
                        </a:xfrm>
                      </wpg:grpSpPr>
                      <pic:pic xmlns:pic="http://schemas.openxmlformats.org/drawingml/2006/picture">
                        <pic:nvPicPr>
                          <pic:cNvPr id="1073741825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1188219" cy="11715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Picture 1073741825" descr="Picture 10737418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1"/>
                            <a:ext cx="1289821" cy="12731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4.0pt;margin-top:60.4pt;width:101.6pt;height:100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-1,0" coordsize="1289820,1273135">
                <w10:wrap type="through" side="bothSides" anchorx="page" anchory="page"/>
                <v:shape id="_x0000_s1027" type="#_x0000_t75" style="position:absolute;left:50800;top:50800;width:1188219;height:1171535;">
                  <v:imagedata r:id="rId4" o:title="image1.jpeg"/>
                </v:shape>
                <v:shape id="_x0000_s1028" type="#_x0000_t75" style="position:absolute;left:-1;top:0;width:1289820;height:1273135;">
                  <v:imagedata r:id="rId5" o:title="image1.png"/>
                </v:shape>
              </v:group>
            </w:pict>
          </mc:Fallback>
        </mc:AlternateContent>
      </w: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s-ES_tradnl"/>
          <w14:textFill>
            <w14:solidFill>
              <w14:srgbClr w14:val="040404"/>
            </w14:solidFill>
          </w14:textFill>
        </w:rPr>
        <w:t xml:space="preserve">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right"/>
        <w:rPr>
          <w:rStyle w:val="None"/>
          <w:outline w:val="0"/>
          <w:color w:val="040404"/>
          <w:sz w:val="40"/>
          <w:szCs w:val="40"/>
          <w:u w:color="040404"/>
          <w14:textFill>
            <w14:solidFill>
              <w14:srgbClr w14:val="040404"/>
            </w14:solidFill>
          </w14:textFill>
        </w:rPr>
      </w:pP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s-ES_tradnl"/>
          <w14:textFill>
            <w14:solidFill>
              <w14:srgbClr w14:val="040404"/>
            </w14:solidFill>
          </w14:textFill>
        </w:rPr>
        <w:t xml:space="preserve"> Festival Internacional de Arte Callejero y Circense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right"/>
        <w:rPr>
          <w:rStyle w:val="None"/>
          <w:outline w:val="0"/>
          <w:color w:val="040404"/>
          <w:sz w:val="40"/>
          <w:szCs w:val="40"/>
          <w:u w:color="040404"/>
          <w14:textFill>
            <w14:solidFill>
              <w14:srgbClr w14:val="040404"/>
            </w14:solidFill>
          </w14:textFill>
        </w:rPr>
      </w:pPr>
      <w:r>
        <w:rPr>
          <w:rStyle w:val="None"/>
          <w:outline w:val="0"/>
          <w:color w:val="040404"/>
          <w:sz w:val="40"/>
          <w:szCs w:val="40"/>
          <w:u w:color="040404"/>
          <w:rtl w:val="0"/>
          <w:lang w:val="es-ES_tradnl"/>
          <w14:textFill>
            <w14:solidFill>
              <w14:srgbClr w14:val="040404"/>
            </w14:solidFill>
          </w14:textFill>
        </w:rPr>
        <w:t>Ozomatli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b w:val="1"/>
          <w:bCs w:val="1"/>
          <w:sz w:val="32"/>
          <w:szCs w:val="32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rtl w:val="0"/>
          <w:lang w:val="en-US"/>
        </w:rPr>
        <w:t>FICHA ARTISTICA ABIERTA para recibir material artistico</w:t>
      </w:r>
      <w:r>
        <w:rPr>
          <w:rStyle w:val="None"/>
          <w:sz w:val="24"/>
          <w:szCs w:val="24"/>
          <w:rtl w:val="0"/>
          <w:lang w:val="es-ES_tradnl"/>
        </w:rPr>
        <w:t xml:space="preserve"> del </w:t>
      </w:r>
      <w:r>
        <w:rPr>
          <w:rStyle w:val="None"/>
          <w:sz w:val="24"/>
          <w:szCs w:val="24"/>
          <w:rtl w:val="0"/>
          <w:lang w:val="en-US"/>
        </w:rPr>
        <w:t>28</w:t>
      </w:r>
      <w:r>
        <w:rPr>
          <w:rStyle w:val="None"/>
          <w:sz w:val="24"/>
          <w:szCs w:val="24"/>
          <w:rtl w:val="0"/>
          <w:lang w:val="es-ES_tradnl"/>
        </w:rPr>
        <w:t xml:space="preserve"> de </w:t>
      </w:r>
      <w:r>
        <w:rPr>
          <w:rStyle w:val="None"/>
          <w:sz w:val="24"/>
          <w:szCs w:val="24"/>
          <w:rtl w:val="0"/>
          <w:lang w:val="en-US"/>
        </w:rPr>
        <w:t>OCTUBRE</w:t>
      </w:r>
      <w:r>
        <w:rPr>
          <w:rStyle w:val="None"/>
          <w:sz w:val="24"/>
          <w:szCs w:val="24"/>
          <w:rtl w:val="0"/>
          <w:lang w:val="es-ES_tradnl"/>
        </w:rPr>
        <w:t xml:space="preserve"> al </w:t>
      </w:r>
      <w:r>
        <w:rPr>
          <w:rStyle w:val="None"/>
          <w:sz w:val="24"/>
          <w:szCs w:val="24"/>
          <w:rtl w:val="0"/>
          <w:lang w:val="en-US"/>
        </w:rPr>
        <w:t>1</w:t>
      </w:r>
      <w:r>
        <w:rPr>
          <w:rStyle w:val="None"/>
          <w:sz w:val="24"/>
          <w:szCs w:val="24"/>
          <w:rtl w:val="0"/>
          <w:lang w:val="en-US"/>
        </w:rPr>
        <w:t>2</w:t>
      </w:r>
      <w:r>
        <w:rPr>
          <w:rStyle w:val="None"/>
          <w:sz w:val="24"/>
          <w:szCs w:val="24"/>
          <w:rtl w:val="0"/>
          <w:lang w:val="es-ES_tradnl"/>
        </w:rPr>
        <w:t xml:space="preserve"> de </w:t>
      </w:r>
      <w:r>
        <w:rPr>
          <w:rStyle w:val="None"/>
          <w:sz w:val="24"/>
          <w:szCs w:val="24"/>
          <w:rtl w:val="0"/>
          <w:lang w:val="en-US"/>
        </w:rPr>
        <w:t xml:space="preserve">NOVIEMBRE </w:t>
      </w:r>
      <w:r>
        <w:rPr>
          <w:rStyle w:val="None"/>
          <w:sz w:val="24"/>
          <w:szCs w:val="24"/>
          <w:rtl w:val="0"/>
          <w:lang w:val="es-ES_tradnl"/>
        </w:rPr>
        <w:t>del 2</w:t>
      </w:r>
      <w:r>
        <w:rPr>
          <w:rStyle w:val="None"/>
          <w:sz w:val="24"/>
          <w:szCs w:val="24"/>
          <w:rtl w:val="0"/>
          <w:lang w:val="en-US"/>
        </w:rPr>
        <w:t>02</w:t>
      </w:r>
      <w:r>
        <w:rPr>
          <w:rStyle w:val="None"/>
          <w:sz w:val="24"/>
          <w:szCs w:val="24"/>
          <w:rtl w:val="0"/>
          <w:lang w:val="en-US"/>
        </w:rPr>
        <w:t>5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s-ES_tradnl"/>
        </w:rPr>
        <w:t>para la presentaci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culos de calle en la Ciudad de M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xico por parte de artistas nacionales y extranjeros con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culos en : artes circenses, clown,  payasos, acrobacia a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rea, malabaristas, t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teres, estatuas, magos, m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sicos y bandas musicales, estatuas, graffiteros, madonnari, body paint, dise</w:t>
      </w:r>
      <w:r>
        <w:rPr>
          <w:rStyle w:val="None"/>
          <w:sz w:val="24"/>
          <w:szCs w:val="24"/>
          <w:rtl w:val="0"/>
          <w:lang w:val="es-ES_tradnl"/>
        </w:rPr>
        <w:t>ñ</w:t>
      </w:r>
      <w:r>
        <w:rPr>
          <w:rStyle w:val="None"/>
          <w:sz w:val="24"/>
          <w:szCs w:val="24"/>
          <w:rtl w:val="0"/>
          <w:lang w:val="es-ES_tradnl"/>
        </w:rPr>
        <w:t>adores, fot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grafos,  etc.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Style w:val="None"/>
          <w:rFonts w:ascii="Stone Sans Sem ITC TT-Semi" w:cs="Stone Sans Sem ITC TT-Semi" w:hAnsi="Stone Sans Sem ITC TT-Semi" w:eastAsia="Stone Sans Sem ITC TT-Semi"/>
          <w:sz w:val="24"/>
          <w:szCs w:val="24"/>
        </w:rPr>
      </w:pPr>
      <w:r>
        <w:rPr>
          <w:rStyle w:val="None"/>
          <w:rFonts w:ascii="Chalkboard SE Bold" w:hAnsi="Chalkboard SE Bold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El festival Ozomatli  se realiza en el mes de Noviembre, en diversas plazas del Centro Hist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rico de la Ciudad de M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 xml:space="preserve">xico.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Este Festival es el esfuerzo de un grupo de artistas y gestores sociales que buscamos dignificar y mostrar el trabajo circense y 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culos callejeros al p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blico en general en calles y plazas p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 xml:space="preserve">blicas de la CDMX. Por lo que buscamos  artistas que cuenten con experiencia en estos espacios o se adecuen a los mismos y de 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sta forma puedan enriquecer al festival, llenando cada espacio con arte, t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cnica y coraz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Los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culos se realizaron al aire libre en plazas del centro hist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rico de la Ciudad de M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 xml:space="preserve">xico  tales como </w:t>
      </w:r>
      <w:r>
        <w:rPr>
          <w:rStyle w:val="None"/>
          <w:sz w:val="24"/>
          <w:szCs w:val="24"/>
          <w:rtl w:val="0"/>
          <w:lang w:val="en-US"/>
        </w:rPr>
        <w:t>Plaza Sto.Domingo (plaza tur</w:t>
      </w:r>
      <w:r>
        <w:rPr>
          <w:rStyle w:val="None"/>
          <w:sz w:val="24"/>
          <w:szCs w:val="24"/>
          <w:rtl w:val="0"/>
          <w:lang w:val="en-US"/>
        </w:rPr>
        <w:t>í</w:t>
      </w:r>
      <w:r>
        <w:rPr>
          <w:rStyle w:val="None"/>
          <w:sz w:val="24"/>
          <w:szCs w:val="24"/>
          <w:rtl w:val="0"/>
          <w:lang w:val="en-US"/>
        </w:rPr>
        <w:t>stica)</w:t>
      </w:r>
      <w:r>
        <w:rPr>
          <w:rStyle w:val="None"/>
          <w:sz w:val="24"/>
          <w:szCs w:val="24"/>
          <w:rtl w:val="0"/>
          <w:lang w:val="es-ES_tradnl"/>
        </w:rPr>
        <w:t>, La Aguilita ( de p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blico popular),  Regina (calle peatonal)</w:t>
      </w:r>
      <w:r>
        <w:rPr>
          <w:rStyle w:val="None"/>
          <w:sz w:val="24"/>
          <w:szCs w:val="24"/>
          <w:rtl w:val="0"/>
          <w:lang w:val="en-US"/>
        </w:rPr>
        <w:t>,</w:t>
      </w:r>
      <w:r>
        <w:rPr>
          <w:rStyle w:val="None"/>
          <w:sz w:val="24"/>
          <w:szCs w:val="24"/>
          <w:rtl w:val="0"/>
          <w:lang w:val="es-ES_tradnl"/>
        </w:rPr>
        <w:t xml:space="preserve"> entre otras, con una gran afluencia de p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blico de todas las edades, por lo que los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culos no necesitan pr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cticamente convocatoria y deben ser aptos para todos los p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 xml:space="preserve">blicos.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Style w:val="None"/>
          <w:sz w:val="24"/>
          <w:szCs w:val="24"/>
          <w:lang w:val="es-ES_tradnl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Para participar cada artista, colectivo, banda  o grupo deben completar y enviar la </w:t>
      </w:r>
      <w:r>
        <w:rPr>
          <w:rStyle w:val="None"/>
          <w:sz w:val="24"/>
          <w:szCs w:val="24"/>
          <w:rtl w:val="0"/>
          <w:lang w:val="en-US"/>
        </w:rPr>
        <w:t xml:space="preserve">presente </w:t>
      </w:r>
      <w:r>
        <w:rPr>
          <w:rStyle w:val="None"/>
          <w:sz w:val="24"/>
          <w:szCs w:val="24"/>
          <w:rtl w:val="0"/>
          <w:lang w:val="es-ES_tradnl"/>
        </w:rPr>
        <w:t>Ficha (una ficha por propuesta), incluida al final de este documento, acompa</w:t>
      </w:r>
      <w:r>
        <w:rPr>
          <w:rStyle w:val="None"/>
          <w:sz w:val="24"/>
          <w:szCs w:val="24"/>
          <w:rtl w:val="0"/>
          <w:lang w:val="es-ES_tradnl"/>
        </w:rPr>
        <w:t>ñ</w:t>
      </w:r>
      <w:r>
        <w:rPr>
          <w:rStyle w:val="None"/>
          <w:sz w:val="24"/>
          <w:szCs w:val="24"/>
          <w:rtl w:val="0"/>
          <w:lang w:val="es-ES_tradnl"/>
        </w:rPr>
        <w:t>ada del dossier de la compa</w:t>
      </w:r>
      <w:r>
        <w:rPr>
          <w:rStyle w:val="None"/>
          <w:sz w:val="24"/>
          <w:szCs w:val="24"/>
          <w:rtl w:val="0"/>
          <w:lang w:val="es-ES_tradnl"/>
        </w:rPr>
        <w:t>ñí</w:t>
      </w:r>
      <w:r>
        <w:rPr>
          <w:rStyle w:val="None"/>
          <w:sz w:val="24"/>
          <w:szCs w:val="24"/>
          <w:rtl w:val="0"/>
          <w:lang w:val="es-ES_tradnl"/>
        </w:rPr>
        <w:t>a, un video en cualquier formato multimedia (o link) y por lo menos una fotograf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 de buena resoluci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 xml:space="preserve">culo al correo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s-ES_trad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s-ES_tradnl"/>
          <w14:textFill>
            <w14:solidFill>
              <w14:srgbClr w14:val="0000FF"/>
            </w14:solidFill>
          </w14:textFill>
        </w:rPr>
        <w:instrText xml:space="preserve"> HYPERLINK "mailto:festivaldecircoozomatli@gmail.com"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s-ES_trad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s-ES_tradnl"/>
          <w14:textFill>
            <w14:solidFill>
              <w14:srgbClr w14:val="0000FF"/>
            </w14:solidFill>
          </w14:textFill>
        </w:rPr>
        <w:t>festivaldecircoozomatli@gmail.com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s-ES_tradnl"/>
        </w:rPr>
        <w:t xml:space="preserve">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center"/>
        <w:rPr>
          <w:rStyle w:val="None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center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En el Comite Organizador nos comprometemos a brindar: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one"/>
          <w:sz w:val="24"/>
          <w:szCs w:val="24"/>
          <w:rtl w:val="0"/>
          <w:lang w:val="es-ES_tradnl"/>
        </w:rPr>
        <w:t>Alimentos durante los d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as del festival.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A los artistas nacionales y extranjeros residentes en M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xico apoyo econ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mico</w:t>
      </w:r>
      <w:r>
        <w:rPr>
          <w:rStyle w:val="None"/>
          <w:sz w:val="24"/>
          <w:szCs w:val="24"/>
          <w:rtl w:val="0"/>
          <w:lang w:val="en-US"/>
        </w:rPr>
        <w:t xml:space="preserve"> a tratar y que sirva para subsanar sus gastos.</w:t>
      </w:r>
      <w:r>
        <w:rPr>
          <w:rStyle w:val="None"/>
          <w:sz w:val="24"/>
          <w:szCs w:val="24"/>
          <w:rtl w:val="0"/>
          <w:lang w:val="en-US"/>
        </w:rPr>
        <w:t xml:space="preserve">  </w:t>
      </w:r>
      <w:r>
        <w:rPr>
          <w:rStyle w:val="None"/>
          <w:sz w:val="24"/>
          <w:szCs w:val="24"/>
          <w:rtl w:val="0"/>
          <w:lang w:val="es-ES_tradnl"/>
        </w:rPr>
        <w:t>El n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mero de funciones y el cache correspondiente, se determinar</w:t>
      </w:r>
      <w:r>
        <w:rPr>
          <w:rStyle w:val="None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sz w:val="24"/>
          <w:szCs w:val="24"/>
          <w:rtl w:val="0"/>
          <w:lang w:val="es-ES_tradnl"/>
        </w:rPr>
        <w:t>en funci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 su propuesta y el espacio que el comit</w:t>
      </w:r>
      <w:r>
        <w:rPr>
          <w:rStyle w:val="None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sz w:val="24"/>
          <w:szCs w:val="24"/>
          <w:rtl w:val="0"/>
          <w:lang w:val="es-ES_tradnl"/>
        </w:rPr>
        <w:t>organizador determine de acuerdo al perfil de cada uno.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Difusi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 los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culos 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Camisa Conmemorativa.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Las gorras recaudadas ser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n para cada artista.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 Permisos para trabajar en las calles dentro del programa.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one"/>
          <w:sz w:val="24"/>
          <w:szCs w:val="24"/>
          <w:rtl w:val="0"/>
          <w:lang w:val="es-ES_tradnl"/>
        </w:rPr>
        <w:t>Programaci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 al menos un escenario off , para los artistas que busquen brindar m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s shows de los programados.</w:t>
      </w:r>
    </w:p>
    <w:p>
      <w:pPr>
        <w:pStyle w:val="Cuerpo A"/>
        <w:tabs>
          <w:tab w:val="left" w:pos="94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Es de se</w:t>
      </w:r>
      <w:r>
        <w:rPr>
          <w:rStyle w:val="None"/>
          <w:sz w:val="24"/>
          <w:szCs w:val="24"/>
          <w:rtl w:val="0"/>
          <w:lang w:val="en-US"/>
        </w:rPr>
        <w:t>ñ</w:t>
      </w:r>
      <w:r>
        <w:rPr>
          <w:rStyle w:val="None"/>
          <w:sz w:val="24"/>
          <w:szCs w:val="24"/>
          <w:rtl w:val="0"/>
          <w:lang w:val="en-US"/>
        </w:rPr>
        <w:t>alar que cada emisi</w:t>
      </w:r>
      <w:r>
        <w:rPr>
          <w:rStyle w:val="None"/>
          <w:sz w:val="24"/>
          <w:szCs w:val="24"/>
          <w:rtl w:val="0"/>
          <w:lang w:val="en-US"/>
        </w:rPr>
        <w:t>ó</w:t>
      </w:r>
      <w:r>
        <w:rPr>
          <w:rStyle w:val="None"/>
          <w:sz w:val="24"/>
          <w:szCs w:val="24"/>
          <w:rtl w:val="0"/>
          <w:lang w:val="en-US"/>
        </w:rPr>
        <w:t>n del festival se utiliza una tem</w:t>
      </w:r>
      <w:r>
        <w:rPr>
          <w:rStyle w:val="None"/>
          <w:sz w:val="24"/>
          <w:szCs w:val="24"/>
          <w:rtl w:val="0"/>
          <w:lang w:val="en-US"/>
        </w:rPr>
        <w:t>á</w:t>
      </w:r>
      <w:r>
        <w:rPr>
          <w:rStyle w:val="None"/>
          <w:sz w:val="24"/>
          <w:szCs w:val="24"/>
          <w:rtl w:val="0"/>
          <w:lang w:val="en-US"/>
        </w:rPr>
        <w:t>tica que nombra al mismo, siendo en la emisi</w:t>
      </w:r>
      <w:r>
        <w:rPr>
          <w:rStyle w:val="None"/>
          <w:sz w:val="24"/>
          <w:szCs w:val="24"/>
          <w:rtl w:val="0"/>
          <w:lang w:val="en-US"/>
        </w:rPr>
        <w:t>ó</w:t>
      </w:r>
      <w:r>
        <w:rPr>
          <w:rStyle w:val="None"/>
          <w:sz w:val="24"/>
          <w:szCs w:val="24"/>
          <w:rtl w:val="0"/>
          <w:lang w:val="en-US"/>
        </w:rPr>
        <w:t>n del 202</w:t>
      </w:r>
      <w:r>
        <w:rPr>
          <w:rStyle w:val="None"/>
          <w:sz w:val="24"/>
          <w:szCs w:val="24"/>
          <w:rtl w:val="0"/>
          <w:lang w:val="en-US"/>
        </w:rPr>
        <w:t>5</w:t>
      </w:r>
      <w:r>
        <w:rPr>
          <w:rStyle w:val="None"/>
          <w:sz w:val="24"/>
          <w:szCs w:val="24"/>
          <w:rtl w:val="0"/>
          <w:lang w:val="en-US"/>
        </w:rPr>
        <w:t xml:space="preserve"> el nombre elegido : </w:t>
      </w:r>
      <w:r>
        <w:rPr>
          <w:rStyle w:val="None"/>
          <w:sz w:val="24"/>
          <w:szCs w:val="24"/>
          <w:rtl w:val="0"/>
          <w:lang w:val="en-US"/>
        </w:rPr>
        <w:t>LAS MASCARAS DEL MONO.</w:t>
      </w:r>
      <w:r>
        <w:rPr>
          <w:rStyle w:val="None"/>
          <w:sz w:val="24"/>
          <w:szCs w:val="24"/>
          <w:rtl w:val="0"/>
          <w:lang w:val="en-US"/>
        </w:rPr>
        <w:t xml:space="preserve"> En virtud de lo cual a los artistas participantes se les recomienda esta tem</w:t>
      </w:r>
      <w:r>
        <w:rPr>
          <w:rStyle w:val="None"/>
          <w:sz w:val="24"/>
          <w:szCs w:val="24"/>
          <w:rtl w:val="0"/>
          <w:lang w:val="en-US"/>
        </w:rPr>
        <w:t>á</w:t>
      </w:r>
      <w:r>
        <w:rPr>
          <w:rStyle w:val="None"/>
          <w:sz w:val="24"/>
          <w:szCs w:val="24"/>
          <w:rtl w:val="0"/>
          <w:lang w:val="en-US"/>
        </w:rPr>
        <w:t>tica en la realizaci</w:t>
      </w:r>
      <w:r>
        <w:rPr>
          <w:rStyle w:val="None"/>
          <w:sz w:val="24"/>
          <w:szCs w:val="24"/>
          <w:rtl w:val="0"/>
          <w:lang w:val="en-US"/>
        </w:rPr>
        <w:t>ó</w:t>
      </w:r>
      <w:r>
        <w:rPr>
          <w:rStyle w:val="None"/>
          <w:sz w:val="24"/>
          <w:szCs w:val="24"/>
          <w:rtl w:val="0"/>
          <w:lang w:val="en-US"/>
        </w:rPr>
        <w:t>n de su obra, para que la union de todas las propuestas art</w:t>
      </w:r>
      <w:r>
        <w:rPr>
          <w:rStyle w:val="None"/>
          <w:sz w:val="24"/>
          <w:szCs w:val="24"/>
          <w:rtl w:val="0"/>
          <w:lang w:val="en-US"/>
        </w:rPr>
        <w:t>í</w:t>
      </w:r>
      <w:r>
        <w:rPr>
          <w:rStyle w:val="None"/>
          <w:sz w:val="24"/>
          <w:szCs w:val="24"/>
          <w:rtl w:val="0"/>
          <w:lang w:val="en-US"/>
        </w:rPr>
        <w:t>sticas formen un mosaico alrededor del FUEGO.</w:t>
      </w:r>
    </w:p>
    <w:p>
      <w:pPr>
        <w:pStyle w:val="Cuerpo A"/>
        <w:numPr>
          <w:ilvl w:val="0"/>
          <w:numId w:val="5"/>
        </w:numPr>
        <w:bidi w:val="0"/>
        <w:ind w:right="0"/>
        <w:jc w:val="both"/>
        <w:rPr>
          <w:rFonts w:ascii="Stone Sans Sem ITC TT-Semi" w:hAnsi="Stone Sans Sem ITC TT-Semi"/>
          <w:sz w:val="24"/>
          <w:szCs w:val="24"/>
          <w:rtl w:val="0"/>
          <w:lang w:val="es-ES_tradnl"/>
        </w:rPr>
      </w:pP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Es de se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 xml:space="preserve">alar que debido a 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n-US"/>
        </w:rPr>
        <w:t>la situaci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n-US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n-US"/>
        </w:rPr>
        <w:t>n general del pa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n-US"/>
        </w:rPr>
        <w:t>í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n-US"/>
        </w:rPr>
        <w:t xml:space="preserve">s 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 xml:space="preserve"> y que los recursos con que se realiza el festival son auto-generados en su mayor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a y con trabajo voluntario de los organizadores , el presupuesto con que se cuenta para el festival de este a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o esta dirigido b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sicamente a sufragar los gastos de los artistas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n-US"/>
        </w:rPr>
        <w:t xml:space="preserve"> para su participaci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n-US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n-US"/>
        </w:rPr>
        <w:t>n dentro del festival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 xml:space="preserve">  ( transporte, alimentaci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n, materiales necesarios para su trabajo,) y que no conlleven un carga econ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mica para ellos, mas no para poder brindarles una remuneraci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n econ</w:t>
      </w:r>
      <w:r>
        <w:rPr>
          <w:rStyle w:val="None"/>
          <w:rFonts w:ascii="Stone Sans Sem ITC TT-Semi" w:hAnsi="Stone Sans Sem ITC TT-Semi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s-ES_tradnl"/>
        </w:rPr>
        <w:t>mica elevada</w:t>
      </w:r>
      <w:r>
        <w:rPr>
          <w:rStyle w:val="None"/>
          <w:rFonts w:ascii="Stone Sans Sem ITC TT-Semi" w:hAnsi="Stone Sans Sem ITC TT-Semi"/>
          <w:sz w:val="24"/>
          <w:szCs w:val="24"/>
          <w:rtl w:val="0"/>
          <w:lang w:val="en-US"/>
        </w:rPr>
        <w:t>, que aunque consideramos es justa y necesaria, esta fuera del alcance de la organizacion del festival sin menospreciar el valor que cada artista le da a su trabajo.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El artista se compromete a  brindar 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Artes Circenses, Bandas Musicales </w:t>
      </w:r>
    </w:p>
    <w:p>
      <w:pPr>
        <w:pStyle w:val="Cuerpo A"/>
        <w:numPr>
          <w:ilvl w:val="0"/>
          <w:numId w:val="7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one"/>
          <w:sz w:val="24"/>
          <w:szCs w:val="24"/>
          <w:rtl w:val="0"/>
          <w:lang w:val="es-ES_tradnl"/>
        </w:rPr>
        <w:t>Realizar un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 de al menos 30 minutos y un m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ximo de 60</w:t>
      </w:r>
      <w:r>
        <w:rPr>
          <w:rStyle w:val="None"/>
          <w:sz w:val="24"/>
          <w:szCs w:val="24"/>
          <w:rtl w:val="0"/>
          <w:lang w:val="en-US"/>
        </w:rPr>
        <w:t xml:space="preserve"> ( </w:t>
      </w:r>
      <w:r>
        <w:rPr>
          <w:rStyle w:val="None"/>
          <w:sz w:val="24"/>
          <w:szCs w:val="24"/>
          <w:rtl w:val="0"/>
          <w:lang w:val="es-ES_tradnl"/>
        </w:rPr>
        <w:t>En el caso de ser n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meros cortos ( 5-10 min ) se platicar</w:t>
      </w:r>
      <w:r>
        <w:rPr>
          <w:rStyle w:val="None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sz w:val="24"/>
          <w:szCs w:val="24"/>
          <w:rtl w:val="0"/>
          <w:lang w:val="es-ES_tradnl"/>
        </w:rPr>
        <w:t>en concreto.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firstLine="708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 ( los artistas que tenga show de menos de 20 minutos deber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n   hace</w:t>
      </w:r>
      <w:r>
        <w:rPr>
          <w:rStyle w:val="None"/>
          <w:sz w:val="24"/>
          <w:szCs w:val="24"/>
          <w:rtl w:val="0"/>
          <w:lang w:val="en-US"/>
        </w:rPr>
        <w:t>r</w:t>
      </w:r>
      <w:r>
        <w:rPr>
          <w:rStyle w:val="None"/>
          <w:sz w:val="24"/>
          <w:szCs w:val="24"/>
          <w:rtl w:val="0"/>
          <w:lang w:val="es-ES_tradnl"/>
        </w:rPr>
        <w:t xml:space="preserve"> dos show)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</w:rPr>
      </w:pPr>
      <w:r>
        <w:rPr>
          <w:rStyle w:val="None"/>
          <w:sz w:val="24"/>
          <w:szCs w:val="24"/>
          <w:rtl w:val="0"/>
          <w:lang w:val="en-US"/>
        </w:rPr>
        <w:tab/>
        <w:t>- Entre 1 y 2 funciones por d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 dependiendo del trato realizado.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</w:rPr>
      </w:pPr>
      <w:r>
        <w:rPr>
          <w:rStyle w:val="None"/>
          <w:sz w:val="24"/>
          <w:szCs w:val="24"/>
          <w:rtl w:val="0"/>
          <w:lang w:val="en-US"/>
        </w:rPr>
        <w:tab/>
        <w:t>- Llegar por lo menos 1 hora antes a la hora en que se program</w:t>
      </w:r>
      <w:r>
        <w:rPr>
          <w:rStyle w:val="None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sz w:val="24"/>
          <w:szCs w:val="24"/>
          <w:rtl w:val="0"/>
          <w:lang w:val="es-ES_tradnl"/>
        </w:rPr>
        <w:t>su funci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ab/>
        <w:t>- Mostrar su trabajo con profesionalismo, alegr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 y con esp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ritu de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s-ES_tradnl"/>
        </w:rPr>
        <w:t>convivencia y armon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NOTA. En el supuesto de situaciones de caso fortuito o fuerza mayor ( lluvia, manifestaciones, protestas sociales, terremotos, apagones, etc. ) que impidan la realizaci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n de los espect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culos, se buscar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la negociaci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n con el comit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organizador para una re-programaci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n de las funciones afectadas y de 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sta forma cumplir con las obligaciones por ambas partes suscritas, siempre buscando el beneficio de ambas partes.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</w:rPr>
      </w:pPr>
      <w:r>
        <w:rPr>
          <w:rStyle w:val="None"/>
          <w:b w:val="1"/>
          <w:bCs w:val="1"/>
          <w:sz w:val="26"/>
          <w:szCs w:val="26"/>
          <w:rtl w:val="0"/>
          <w:lang w:val="es-ES_tradnl"/>
        </w:rPr>
        <w:t>- Llenar la siguiente ficha y hacerla llegar al mail</w:t>
      </w:r>
      <w:r>
        <w:rPr>
          <w:rStyle w:val="None"/>
          <w:sz w:val="24"/>
          <w:szCs w:val="24"/>
          <w:rtl w:val="0"/>
          <w:lang w:val="es-ES_tradnl"/>
        </w:rPr>
        <w:t xml:space="preserve"> : 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festivaldecircoozomatli@gmail.com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b w:val="1"/>
          <w:bCs w:val="1"/>
          <w:sz w:val="26"/>
          <w:szCs w:val="26"/>
        </w:rPr>
      </w:pPr>
      <w:r>
        <w:rPr>
          <w:rStyle w:val="None"/>
          <w:b w:val="1"/>
          <w:bCs w:val="1"/>
          <w:sz w:val="26"/>
          <w:szCs w:val="26"/>
          <w:rtl w:val="0"/>
          <w:lang w:val="es-ES_tradnl"/>
        </w:rPr>
        <w:t>Artistas y Compa</w:t>
      </w:r>
      <w:r>
        <w:rPr>
          <w:rStyle w:val="None"/>
          <w:b w:val="1"/>
          <w:bCs w:val="1"/>
          <w:sz w:val="26"/>
          <w:szCs w:val="26"/>
          <w:rtl w:val="0"/>
          <w:lang w:val="es-ES_tradnl"/>
        </w:rPr>
        <w:t>ñí</w:t>
      </w:r>
      <w:r>
        <w:rPr>
          <w:rStyle w:val="None"/>
          <w:b w:val="1"/>
          <w:bCs w:val="1"/>
          <w:sz w:val="26"/>
          <w:szCs w:val="26"/>
          <w:rtl w:val="0"/>
          <w:lang w:val="es-ES_tradnl"/>
        </w:rPr>
        <w:t>as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Nombre del grupo : </w:t>
      </w:r>
      <w:r>
        <w:rPr>
          <w:rStyle w:val="None"/>
          <w:sz w:val="24"/>
          <w:szCs w:val="24"/>
          <w:rtl w:val="0"/>
          <w:lang w:val="es-ES_tradnl"/>
        </w:rPr>
        <w:t xml:space="preserve"> 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Pa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s y ciudad  </w:t>
      </w:r>
      <w:r>
        <w:rPr>
          <w:rStyle w:val="None"/>
          <w:sz w:val="24"/>
          <w:szCs w:val="24"/>
          <w:rtl w:val="0"/>
          <w:lang w:val="es-ES_tradnl"/>
        </w:rPr>
        <w:t>:</w:t>
      </w:r>
    </w:p>
    <w:p>
      <w:pPr>
        <w:pStyle w:val="Cuerpo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P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gina web:</w:t>
      </w:r>
    </w:p>
    <w:p>
      <w:pPr>
        <w:pStyle w:val="Cuerpo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Facebook : </w:t>
      </w:r>
    </w:p>
    <w:p>
      <w:pPr>
        <w:pStyle w:val="Cuerpo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Persona de Contacto :  </w:t>
      </w:r>
    </w:p>
    <w:p>
      <w:pPr>
        <w:pStyle w:val="Cuerpo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Tel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fono :</w:t>
      </w:r>
    </w:p>
    <w:p>
      <w:pPr>
        <w:pStyle w:val="Cuerpo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Email: 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30"/>
          <w:szCs w:val="30"/>
          <w:rtl w:val="0"/>
          <w:lang w:val="es-ES_tradnl"/>
        </w:rPr>
        <w:t>CATEGOR</w:t>
      </w:r>
      <w:r>
        <w:rPr>
          <w:rStyle w:val="None"/>
          <w:b w:val="1"/>
          <w:bCs w:val="1"/>
          <w:sz w:val="30"/>
          <w:szCs w:val="30"/>
          <w:rtl w:val="0"/>
          <w:lang w:val="es-ES_tradnl"/>
        </w:rPr>
        <w:t>Í</w:t>
      </w:r>
      <w:r>
        <w:rPr>
          <w:rStyle w:val="None"/>
          <w:b w:val="1"/>
          <w:bCs w:val="1"/>
          <w:sz w:val="30"/>
          <w:szCs w:val="30"/>
          <w:rtl w:val="0"/>
          <w:lang w:val="es-ES_tradnl"/>
        </w:rPr>
        <w:t>A :</w:t>
      </w:r>
      <w:r>
        <w:rPr>
          <w:rStyle w:val="None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CIRCO Y ARTES CIRCENSES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BANDAS MUSICALES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BODY PAINT,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GRAFFITTI,, DISE</w:t>
      </w:r>
      <w:r>
        <w:rPr>
          <w:rStyle w:val="None"/>
          <w:sz w:val="24"/>
          <w:szCs w:val="24"/>
          <w:rtl w:val="0"/>
          <w:lang w:val="es-ES_tradnl"/>
        </w:rPr>
        <w:t>Ñ</w:t>
      </w:r>
      <w:r>
        <w:rPr>
          <w:rStyle w:val="None"/>
          <w:sz w:val="24"/>
          <w:szCs w:val="24"/>
          <w:rtl w:val="0"/>
          <w:lang w:val="es-ES_tradnl"/>
        </w:rPr>
        <w:t xml:space="preserve">O, SHIBARI,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MADON</w:t>
      </w:r>
      <w:r>
        <w:rPr>
          <w:rStyle w:val="None"/>
          <w:sz w:val="24"/>
          <w:szCs w:val="24"/>
          <w:rtl w:val="0"/>
          <w:lang w:val="en-US"/>
        </w:rPr>
        <w:t>N</w:t>
      </w:r>
      <w:r>
        <w:rPr>
          <w:rStyle w:val="None"/>
          <w:sz w:val="24"/>
          <w:szCs w:val="24"/>
          <w:rtl w:val="0"/>
          <w:lang w:val="es-ES_tradnl"/>
        </w:rPr>
        <w:t>ARI.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FOTOGRAF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OTROS ( ESPECIFICAR ).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Los artistas que no correspondan a las artes circenses y circo. Tendr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n que llenar la presente Convocatoria aunque hay espacios que pueden quedar en blanco por no corresponder a sus CATEGORIAS.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-Nombre del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 xml:space="preserve">culo: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-G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 xml:space="preserve">nero: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-Breve Sinopsis  de la propuesta( no m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s de 20 l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 xml:space="preserve">neas): 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-Tiempo de duraci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-Curriculum del grupo: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-Link de videos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-Fotos Alta Resoluci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( por lo menos 1).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¿ </w:t>
      </w:r>
      <w:r>
        <w:rPr>
          <w:rStyle w:val="None"/>
          <w:sz w:val="24"/>
          <w:szCs w:val="24"/>
          <w:rtl w:val="0"/>
          <w:lang w:val="es-ES_tradnl"/>
        </w:rPr>
        <w:t>Ha participado en alguna Edici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del Festival Internacional de Arte Callejero y Circense Ozomatli ?     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¿ </w:t>
      </w:r>
      <w:r>
        <w:rPr>
          <w:rStyle w:val="None"/>
          <w:sz w:val="24"/>
          <w:szCs w:val="24"/>
          <w:rtl w:val="0"/>
          <w:lang w:val="es-ES_tradnl"/>
        </w:rPr>
        <w:t>Como te enteraste de la convocatoria y la realizaci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del festival ?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Observaciones: -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N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mero de Integrantes de la compa</w:t>
      </w:r>
      <w:r>
        <w:rPr>
          <w:rStyle w:val="None"/>
          <w:sz w:val="24"/>
          <w:szCs w:val="24"/>
          <w:rtl w:val="0"/>
          <w:lang w:val="es-ES_tradnl"/>
        </w:rPr>
        <w:t>ñí</w:t>
      </w:r>
      <w:r>
        <w:rPr>
          <w:rStyle w:val="None"/>
          <w:sz w:val="24"/>
          <w:szCs w:val="24"/>
          <w:rtl w:val="0"/>
          <w:lang w:val="es-ES_tradnl"/>
        </w:rPr>
        <w:t xml:space="preserve">a: 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Nombres: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Vegetariano :                             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Necesidades T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cnicas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jc w:val="center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SONIDO                                            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Se necesita electricidad ?</w:t>
      </w:r>
      <w:r>
        <w:rPr>
          <w:rStyle w:val="None"/>
          <w:sz w:val="24"/>
          <w:szCs w:val="24"/>
          <w:rtl w:val="0"/>
          <w:lang w:val="es-ES_tradnl"/>
        </w:rPr>
        <w:t xml:space="preserve">                                   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Se ocupa una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?</w:t>
      </w:r>
      <w:r>
        <w:rPr>
          <w:rStyle w:val="None"/>
          <w:sz w:val="24"/>
          <w:szCs w:val="24"/>
          <w:rtl w:val="0"/>
          <w:lang w:val="es-ES_tradnl"/>
        </w:rPr>
        <w:t xml:space="preserve">                             </w:t>
      </w:r>
    </w:p>
    <w:p>
      <w:pPr>
        <w:pStyle w:val="Cuerpo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Vienen con su propia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n?  </w:t>
      </w:r>
      <w:r>
        <w:rPr>
          <w:rStyle w:val="None"/>
          <w:sz w:val="24"/>
          <w:szCs w:val="24"/>
          <w:rtl w:val="0"/>
          <w:lang w:val="es-ES_tradnl"/>
        </w:rPr>
        <w:t xml:space="preserve">   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( El festival se compromete en implementar por lo menos 1 escenario off para participaciones libres y probablemente en estos lugares har</w:t>
      </w:r>
      <w:r>
        <w:rPr>
          <w:rStyle w:val="None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sz w:val="24"/>
          <w:szCs w:val="24"/>
          <w:rtl w:val="0"/>
          <w:lang w:val="es-ES_tradnl"/>
        </w:rPr>
        <w:t>falta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n).</w:t>
      </w:r>
    </w:p>
    <w:p>
      <w:pPr>
        <w:pStyle w:val="Cuerpo A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Espacio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Las siguientes preguntas son para encontrar el espacio m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s apropiado y las mejores condiciones para cada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 destinado a 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N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 xml:space="preserve">mero de personas: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Volumen sonoro del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 ( marcar con una cruz seg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n corresponda).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- Mudo             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Voz sin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          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Voz con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   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M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sica sin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- M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sica y voz con amplificaci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      </w:t>
      </w:r>
    </w:p>
    <w:p>
      <w:pPr>
        <w:pStyle w:val="Cuerpo A"/>
        <w:numPr>
          <w:ilvl w:val="0"/>
          <w:numId w:val="9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one"/>
          <w:sz w:val="24"/>
          <w:szCs w:val="24"/>
          <w:rtl w:val="0"/>
          <w:lang w:val="es-ES_tradnl"/>
        </w:rPr>
        <w:t>Percusi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  </w:t>
      </w:r>
    </w:p>
    <w:p>
      <w:pPr>
        <w:pStyle w:val="Cuerpo A"/>
        <w:numPr>
          <w:ilvl w:val="0"/>
          <w:numId w:val="11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Bandas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Dimensi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 del espacio necesario: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Piso necesario: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        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Observaciones: -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Estructuras y escenograf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as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En cada escenario habr</w:t>
      </w:r>
      <w:r>
        <w:rPr>
          <w:rStyle w:val="None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sz w:val="24"/>
          <w:szCs w:val="24"/>
          <w:rtl w:val="0"/>
          <w:lang w:val="es-ES_tradnl"/>
        </w:rPr>
        <w:t>una carpa ( 4 x 3 m )con un encargado de sonido y responsable  solucionar las cuestiones t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cnicas necesarias. Tambi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n funcionar</w:t>
      </w:r>
      <w:r>
        <w:rPr>
          <w:rStyle w:val="None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sz w:val="24"/>
          <w:szCs w:val="24"/>
          <w:rtl w:val="0"/>
          <w:lang w:val="es-ES_tradnl"/>
        </w:rPr>
        <w:t>como camerino y espacio para guardar las cosas.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Se pide a los artistas que tengan que montar estructuras o hacer danza a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rea    de preferencia contar con rigger propio y que lleguen con la anterioridad necesaria para dicha labor teniendo en cuenta que tal vez haya programaci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antes de su horario de presentaci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y sea necesario realizar el montaje al inicio de la jornada.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 usa una escenograf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 o una estructura ?</w:t>
      </w:r>
      <w:r>
        <w:rPr>
          <w:rStyle w:val="None"/>
          <w:sz w:val="24"/>
          <w:szCs w:val="24"/>
          <w:rtl w:val="0"/>
          <w:lang w:val="es-ES_tradnl"/>
        </w:rPr>
        <w:t>       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Describirla : -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Tiempo de montaje en el lugar :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Tiempo de desmontaje en el lugar :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Necesidad de apoyo t</w:t>
      </w:r>
      <w:r>
        <w:rPr>
          <w:rStyle w:val="None"/>
          <w:sz w:val="24"/>
          <w:szCs w:val="24"/>
          <w:rtl w:val="0"/>
          <w:lang w:val="es-ES_tradnl"/>
        </w:rPr>
        <w:t>é</w:t>
      </w:r>
      <w:r>
        <w:rPr>
          <w:rStyle w:val="None"/>
          <w:sz w:val="24"/>
          <w:szCs w:val="24"/>
          <w:rtl w:val="0"/>
          <w:lang w:val="es-ES_tradnl"/>
        </w:rPr>
        <w:t>cnico del festival :</w:t>
      </w:r>
      <w:r>
        <w:rPr>
          <w:rStyle w:val="None"/>
          <w:sz w:val="24"/>
          <w:szCs w:val="24"/>
          <w:rtl w:val="0"/>
          <w:lang w:val="es-ES_tradnl"/>
        </w:rPr>
        <w:t xml:space="preserve">       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                                                                                                      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¿</w:t>
      </w:r>
      <w:r>
        <w:rPr>
          <w:rStyle w:val="None"/>
          <w:sz w:val="24"/>
          <w:szCs w:val="24"/>
          <w:rtl w:val="0"/>
          <w:lang w:val="es-ES_tradnl"/>
        </w:rPr>
        <w:t>Necesitan transporte del material y del equipo durante el festival ?</w:t>
      </w:r>
      <w:r>
        <w:rPr>
          <w:rStyle w:val="None"/>
          <w:sz w:val="24"/>
          <w:szCs w:val="24"/>
          <w:rtl w:val="0"/>
          <w:lang w:val="es-ES_tradnl"/>
        </w:rPr>
        <w:t xml:space="preserve">   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      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Si lo necesitan, eval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>e el volumen del material, de la estructura o de la escenograf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 de 1 a 5 :</w:t>
      </w:r>
      <w:r>
        <w:rPr>
          <w:rStyle w:val="None"/>
          <w:sz w:val="24"/>
          <w:szCs w:val="24"/>
          <w:rtl w:val="0"/>
          <w:lang w:val="es-ES_tradnl"/>
        </w:rPr>
        <w:t xml:space="preserve">   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                     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¿</w:t>
      </w:r>
      <w:r>
        <w:rPr>
          <w:rStyle w:val="None"/>
          <w:sz w:val="24"/>
          <w:szCs w:val="24"/>
          <w:rtl w:val="0"/>
          <w:lang w:val="es-ES_tradnl"/>
        </w:rPr>
        <w:t xml:space="preserve">Le interesa participar en el Cabaret Final?   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¿</w:t>
      </w:r>
      <w:r>
        <w:rPr>
          <w:rStyle w:val="None"/>
          <w:sz w:val="24"/>
          <w:szCs w:val="24"/>
          <w:rtl w:val="0"/>
          <w:lang w:val="es-ES_tradnl"/>
        </w:rPr>
        <w:t>Le interesa colaborar como organizador de alg</w:t>
      </w:r>
      <w:r>
        <w:rPr>
          <w:rStyle w:val="None"/>
          <w:sz w:val="24"/>
          <w:szCs w:val="24"/>
          <w:rtl w:val="0"/>
          <w:lang w:val="es-ES_tradnl"/>
        </w:rPr>
        <w:t>ú</w:t>
      </w:r>
      <w:r>
        <w:rPr>
          <w:rStyle w:val="None"/>
          <w:sz w:val="24"/>
          <w:szCs w:val="24"/>
          <w:rtl w:val="0"/>
          <w:lang w:val="es-ES_tradnl"/>
        </w:rPr>
        <w:t xml:space="preserve">n escenario?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Transporte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Ciudad de la que llega: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Medio de transporte:                                      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IMPORTANTE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Enviar esta ficha rellenada y la documentaci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 por correo electr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 xml:space="preserve">nico antes del  </w:t>
      </w:r>
      <w:r>
        <w:rPr>
          <w:rStyle w:val="None"/>
          <w:sz w:val="24"/>
          <w:szCs w:val="24"/>
          <w:rtl w:val="0"/>
          <w:lang w:val="en-US"/>
        </w:rPr>
        <w:t>23 d</w:t>
      </w:r>
      <w:r>
        <w:rPr>
          <w:rStyle w:val="None"/>
          <w:sz w:val="24"/>
          <w:szCs w:val="24"/>
          <w:rtl w:val="0"/>
          <w:lang w:val="es-ES_tradnl"/>
        </w:rPr>
        <w:t xml:space="preserve">e </w:t>
      </w:r>
      <w:r>
        <w:rPr>
          <w:rStyle w:val="None"/>
          <w:sz w:val="24"/>
          <w:szCs w:val="24"/>
          <w:rtl w:val="0"/>
          <w:lang w:val="en-US"/>
        </w:rPr>
        <w:t>octubre</w:t>
      </w:r>
      <w:r>
        <w:rPr>
          <w:rStyle w:val="None"/>
          <w:sz w:val="24"/>
          <w:szCs w:val="24"/>
          <w:rtl w:val="0"/>
          <w:lang w:val="es-ES_tradnl"/>
        </w:rPr>
        <w:t xml:space="preserve"> al email: 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"mailto:festivaldecircoozomatli@gmail.com"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festivaldecircoozomatli@gmail.com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El env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o de esta ficha no garantiza la selecci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 xml:space="preserve">culo.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Los Artistas que no presenten la solicitud </w:t>
      </w:r>
      <w:r>
        <w:rPr>
          <w:rStyle w:val="None"/>
          <w:sz w:val="24"/>
          <w:szCs w:val="24"/>
          <w:rtl w:val="0"/>
          <w:lang w:val="en-US"/>
        </w:rPr>
        <w:t xml:space="preserve">antes del 23 </w:t>
      </w:r>
      <w:r>
        <w:rPr>
          <w:rStyle w:val="None"/>
          <w:sz w:val="24"/>
          <w:szCs w:val="24"/>
          <w:rtl w:val="0"/>
          <w:lang w:val="es-ES_tradnl"/>
        </w:rPr>
        <w:t>de</w:t>
      </w:r>
      <w:r>
        <w:rPr>
          <w:rStyle w:val="None"/>
          <w:sz w:val="24"/>
          <w:szCs w:val="24"/>
          <w:rtl w:val="0"/>
          <w:lang w:val="en-US"/>
        </w:rPr>
        <w:t xml:space="preserve"> octubre</w:t>
      </w:r>
      <w:r>
        <w:rPr>
          <w:rStyle w:val="None"/>
          <w:sz w:val="24"/>
          <w:szCs w:val="24"/>
          <w:rtl w:val="0"/>
          <w:lang w:val="es-ES_tradnl"/>
        </w:rPr>
        <w:t xml:space="preserve"> del presente a</w:t>
      </w:r>
      <w:r>
        <w:rPr>
          <w:rStyle w:val="None"/>
          <w:sz w:val="24"/>
          <w:szCs w:val="24"/>
          <w:rtl w:val="0"/>
          <w:lang w:val="es-ES_tradnl"/>
        </w:rPr>
        <w:t>ñ</w:t>
      </w:r>
      <w:r>
        <w:rPr>
          <w:rStyle w:val="None"/>
          <w:sz w:val="24"/>
          <w:szCs w:val="24"/>
          <w:rtl w:val="0"/>
          <w:lang w:val="es-ES_tradnl"/>
        </w:rPr>
        <w:t>o no ser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n considerados para la realizaci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del Festival Internacional Ozomatli.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La selecci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de los artistas se har</w:t>
      </w:r>
      <w:r>
        <w:rPr>
          <w:rStyle w:val="None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sz w:val="24"/>
          <w:szCs w:val="24"/>
          <w:rtl w:val="0"/>
          <w:lang w:val="es-ES_tradnl"/>
        </w:rPr>
        <w:t>con fecha limite el, tanto si has sido seleccionado como si no (los artistas y compa</w:t>
      </w:r>
      <w:r>
        <w:rPr>
          <w:rStyle w:val="None"/>
          <w:sz w:val="24"/>
          <w:szCs w:val="24"/>
          <w:rtl w:val="0"/>
          <w:lang w:val="es-ES_tradnl"/>
        </w:rPr>
        <w:t>ñí</w:t>
      </w:r>
      <w:r>
        <w:rPr>
          <w:rStyle w:val="None"/>
          <w:sz w:val="24"/>
          <w:szCs w:val="24"/>
          <w:rtl w:val="0"/>
          <w:lang w:val="es-ES_tradnl"/>
        </w:rPr>
        <w:t>as residentes en el extranjero tendr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n prioridad en el tiempo de responder sus solicitudes por cuesti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 al tiempo que requieren para hacer reservaciones de vuelos ).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</w:rPr>
      </w:pPr>
      <w:r>
        <w:rPr>
          <w:rStyle w:val="None"/>
          <w:sz w:val="24"/>
          <w:szCs w:val="24"/>
          <w:rtl w:val="0"/>
          <w:lang w:val="es-ES_tradnl"/>
        </w:rPr>
        <w:t>Al enviar tu propuesta entendemos que comprendes las condiciones expuestas en la convocatoria y aceptas las condiciones m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nimas, que recordamos aqu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 xml:space="preserve">: </w:t>
      </w:r>
      <w:r>
        <w:rPr>
          <w:rStyle w:val="None"/>
          <w:sz w:val="24"/>
          <w:szCs w:val="24"/>
          <w:rtl w:val="0"/>
          <w:lang w:val="es-ES_tradnl"/>
        </w:rPr>
        <w:t>“</w:t>
      </w:r>
      <w:r>
        <w:rPr>
          <w:rStyle w:val="None"/>
          <w:sz w:val="24"/>
          <w:szCs w:val="24"/>
          <w:rtl w:val="0"/>
          <w:lang w:val="es-ES_tradnl"/>
        </w:rPr>
        <w:t>participar con 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 presentado, realizando las funciones acordadas con la posibilidad de pasar la gorra y teniendo cubiertas por la organizaci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</w:t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Material a adjuntar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Dossier del espect</w:t>
      </w:r>
      <w:r>
        <w:rPr>
          <w:rStyle w:val="None"/>
          <w:sz w:val="24"/>
          <w:szCs w:val="24"/>
          <w:rtl w:val="0"/>
          <w:lang w:val="es-ES_tradnl"/>
        </w:rPr>
        <w:t>á</w:t>
      </w:r>
      <w:r>
        <w:rPr>
          <w:rStyle w:val="None"/>
          <w:sz w:val="24"/>
          <w:szCs w:val="24"/>
          <w:rtl w:val="0"/>
          <w:lang w:val="es-ES_tradnl"/>
        </w:rPr>
        <w:t>culo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Links de videos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Fotograf</w:t>
      </w:r>
      <w:r>
        <w:rPr>
          <w:rStyle w:val="None"/>
          <w:sz w:val="24"/>
          <w:szCs w:val="24"/>
          <w:rtl w:val="0"/>
          <w:lang w:val="es-ES_tradnl"/>
        </w:rPr>
        <w:t>í</w:t>
      </w:r>
      <w:r>
        <w:rPr>
          <w:rStyle w:val="None"/>
          <w:sz w:val="24"/>
          <w:szCs w:val="24"/>
          <w:rtl w:val="0"/>
          <w:lang w:val="es-ES_tradnl"/>
        </w:rPr>
        <w:t>as alta resoluci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es-ES_tradnl"/>
        </w:rPr>
        <w:t>n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both"/>
        <w:rPr>
          <w:rStyle w:val="None"/>
          <w:sz w:val="24"/>
          <w:szCs w:val="24"/>
          <w:lang w:val="en-US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     Comit</w:t>
      </w: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Organizador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festivaldecircoozomatli@gmail.com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Facebook : festival internacional ozomatli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www.festivalozomatli.com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changocruz@yahoo.com.ar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cel. ( 044 ) 55 59 02 92 27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jc w:val="center"/>
      </w:pP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“</w:t>
      </w:r>
      <w:r>
        <w:rPr>
          <w:rStyle w:val="None"/>
          <w:outline w:val="0"/>
          <w:color w:val="ff0000"/>
          <w:sz w:val="24"/>
          <w:szCs w:val="24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LAS CALLES SON. NUESTRAS"</w:t>
      </w:r>
    </w:p>
    <w:sectPr>
      <w:headerReference w:type="default" r:id="rId6"/>
      <w:footerReference w:type="default" r:id="rId7"/>
      <w:pgSz w:w="11900" w:h="16840" w:orient="portrait"/>
      <w:pgMar w:top="1080" w:right="1440" w:bottom="108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halkboard SE Bold">
    <w:charset w:val="00"/>
    <w:family w:val="roman"/>
    <w:pitch w:val="default"/>
  </w:font>
  <w:font w:name="Stone Sans Sem ITC TT-Sem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uión"/>
  </w:abstractNum>
  <w:abstractNum w:abstractNumId="1">
    <w:multiLevelType w:val="hybridMultilevel"/>
    <w:styleLink w:val="Guión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20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tabs>
          <w:tab w:val="num" w:pos="94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40" w:firstLine="46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115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444" w:firstLine="27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948"/>
          <w:tab w:val="num" w:pos="14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02" w:firstLine="49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948"/>
          <w:tab w:val="num" w:pos="161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906" w:firstLine="6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948"/>
          <w:tab w:val="left" w:pos="1416"/>
          <w:tab w:val="num" w:pos="187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165" w:firstLine="28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948"/>
          <w:tab w:val="left" w:pos="1416"/>
          <w:tab w:val="num" w:pos="21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423" w:firstLine="5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948"/>
          <w:tab w:val="left" w:pos="1416"/>
          <w:tab w:val="num" w:pos="233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27" w:firstLine="7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948"/>
          <w:tab w:val="left" w:pos="1416"/>
          <w:tab w:val="left" w:pos="2124"/>
          <w:tab w:val="num" w:pos="259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886" w:firstLine="29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948"/>
          <w:tab w:val="left" w:pos="1416"/>
          <w:tab w:val="left" w:pos="2124"/>
          <w:tab w:val="num" w:pos="285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144" w:firstLine="5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4">
    <w:multiLevelType w:val="hybridMultilevel"/>
    <w:numStyleLink w:val="List 0"/>
  </w:abstractNum>
  <w:abstractNum w:abstractNumId="5">
    <w:multiLevelType w:val="hybridMultilevel"/>
    <w:styleLink w:val="List 0"/>
    <w:lvl w:ilvl="0">
      <w:start w:val="1"/>
      <w:numFmt w:val="bullet"/>
      <w:suff w:val="tab"/>
      <w:lvlText w:val="-"/>
      <w:lvlJc w:val="left"/>
      <w:pPr>
        <w:tabs>
          <w:tab w:val="num" w:pos="87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5" w:firstLine="54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873"/>
          <w:tab w:val="num" w:pos="12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543" w:firstLine="3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873"/>
          <w:tab w:val="num" w:pos="16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934" w:hanging="5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873"/>
          <w:tab w:val="left" w:pos="1416"/>
          <w:tab w:val="num" w:pos="197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262" w:firstLine="34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873"/>
          <w:tab w:val="left" w:pos="1416"/>
          <w:tab w:val="num" w:pos="236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53" w:hanging="3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873"/>
          <w:tab w:val="left" w:pos="1416"/>
          <w:tab w:val="left" w:pos="2124"/>
          <w:tab w:val="num" w:pos="268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980" w:firstLine="35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873"/>
          <w:tab w:val="left" w:pos="1416"/>
          <w:tab w:val="left" w:pos="2124"/>
          <w:tab w:val="num" w:pos="3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372" w:hanging="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873"/>
          <w:tab w:val="left" w:pos="1416"/>
          <w:tab w:val="left" w:pos="2124"/>
          <w:tab w:val="left" w:pos="2832"/>
          <w:tab w:val="num" w:pos="340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699" w:firstLine="36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873"/>
          <w:tab w:val="left" w:pos="1416"/>
          <w:tab w:val="left" w:pos="2124"/>
          <w:tab w:val="left" w:pos="2832"/>
          <w:tab w:val="num" w:pos="379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3091" w:hanging="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List 21"/>
  </w:abstractNum>
  <w:abstractNum w:abstractNumId="7">
    <w:multiLevelType w:val="hybridMultilevel"/>
    <w:styleLink w:val="List 21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52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88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24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0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96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32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68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304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List 31"/>
  </w:abstractNum>
  <w:abstractNum w:abstractNumId="9">
    <w:multiLevelType w:val="hybridMultilevel"/>
    <w:styleLink w:val="List 31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52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88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24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60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96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32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68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3045" w:hanging="16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40" w:firstLine="468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930"/>
            <w:tab w:val="left" w:pos="94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7998"/>
          </w:tabs>
          <w:ind w:left="222" w:firstLine="486"/>
        </w:pPr>
        <w:rPr>
          <w:rFonts w:ascii="Stone Sans Sem ITC TT-Semi" w:cs="Stone Sans Sem ITC TT-Semi" w:hAnsi="Stone Sans Sem ITC TT-Semi" w:eastAsia="Stone Sans Sem ITC TT-Sem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one">
    <w:name w:val="None"/>
    <w:rPr>
      <w:lang w:val="en-US"/>
    </w:rPr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:lang w:val="es-ES_tradnl"/>
      <w14:textFill>
        <w14:solidFill>
          <w14:srgbClr w14:val="0000FF"/>
        </w14:solidFill>
      </w14:textFill>
    </w:rPr>
  </w:style>
  <w:style w:type="numbering" w:styleId="Guión">
    <w:name w:val="Guión"/>
    <w:pPr>
      <w:numPr>
        <w:numId w:val="1"/>
      </w:numPr>
    </w:pPr>
  </w:style>
  <w:style w:type="numbering" w:styleId="Estilo importado 1">
    <w:name w:val="Estilo importado 1"/>
    <w:pPr>
      <w:numPr>
        <w:numId w:val="3"/>
      </w:numPr>
    </w:pPr>
  </w:style>
  <w:style w:type="numbering" w:styleId="List 0">
    <w:name w:val="List 0"/>
    <w:pPr>
      <w:numPr>
        <w:numId w:val="6"/>
      </w:numPr>
    </w:pPr>
  </w:style>
  <w:style w:type="numbering" w:styleId="List 21">
    <w:name w:val="List 21"/>
    <w:pPr>
      <w:numPr>
        <w:numId w:val="8"/>
      </w:numPr>
    </w:pPr>
  </w:style>
  <w:style w:type="numbering" w:styleId="List 31">
    <w:name w:val="List 31"/>
    <w:pPr>
      <w:numPr>
        <w:numId w:val="10"/>
      </w:numPr>
    </w:pPr>
  </w:style>
  <w:style w:type="character" w:styleId="Hyperlink.1">
    <w:name w:val="Hyperlink.1"/>
    <w:basedOn w:val="None"/>
    <w:next w:val="Hyperlink.1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